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方正仿宋简体" w:hAnsi="仿宋" w:eastAsia="方正仿宋简体"/>
          <w:bCs/>
          <w:sz w:val="24"/>
        </w:rPr>
      </w:pPr>
      <w:r>
        <w:rPr>
          <w:rFonts w:hint="eastAsia" w:ascii="方正仿宋简体" w:hAnsi="宋体" w:eastAsia="方正仿宋简体" w:cs="宋体"/>
          <w:bCs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方正仿宋简体" w:cs="宋体"/>
          <w:bCs/>
          <w:color w:val="000000"/>
          <w:sz w:val="32"/>
          <w:szCs w:val="32"/>
        </w:rPr>
        <w:t>2</w:t>
      </w:r>
      <w:r>
        <w:rPr>
          <w:rFonts w:hint="eastAsia" w:ascii="方正仿宋简体" w:hAnsi="宋体" w:eastAsia="方正仿宋简体" w:cs="宋体"/>
          <w:bCs/>
          <w:color w:val="000000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希望工程“真维斯基金”助力乡村振兴受助学生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（连续资助申请）</w:t>
      </w:r>
    </w:p>
    <w:tbl>
      <w:tblPr>
        <w:tblStyle w:val="2"/>
        <w:tblW w:w="1036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951"/>
        <w:gridCol w:w="547"/>
        <w:gridCol w:w="1423"/>
        <w:gridCol w:w="907"/>
        <w:gridCol w:w="69"/>
        <w:gridCol w:w="656"/>
        <w:gridCol w:w="550"/>
        <w:gridCol w:w="204"/>
        <w:gridCol w:w="130"/>
        <w:gridCol w:w="1302"/>
        <w:gridCol w:w="193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86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 名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35" w:type="dxa"/>
            <w:vMerge w:val="restart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贴照片处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86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姓名汉语拼音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户口所在地</w:t>
            </w:r>
          </w:p>
        </w:tc>
        <w:tc>
          <w:tcPr>
            <w:tcW w:w="3818" w:type="dxa"/>
            <w:gridSpan w:val="7"/>
            <w:vAlign w:val="center"/>
          </w:tcPr>
          <w:p>
            <w:pPr>
              <w:spacing w:line="0" w:lineRule="atLeast"/>
              <w:ind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8" w:hRule="atLeast"/>
          <w:jc w:val="center"/>
        </w:trPr>
        <w:tc>
          <w:tcPr>
            <w:tcW w:w="168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出生日期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60" w:lineRule="exact"/>
              <w:ind w:leftChars="-8" w:hanging="16" w:hangingChars="7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818" w:type="dxa"/>
            <w:gridSpan w:val="7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4" w:hRule="atLeast"/>
          <w:jc w:val="center"/>
        </w:trPr>
        <w:tc>
          <w:tcPr>
            <w:tcW w:w="168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本人电话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spacing w:line="360" w:lineRule="exact"/>
              <w:ind w:leftChars="-8" w:hanging="16" w:hangingChars="7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邮箱</w:t>
            </w:r>
          </w:p>
        </w:tc>
        <w:tc>
          <w:tcPr>
            <w:tcW w:w="1632" w:type="dxa"/>
            <w:gridSpan w:val="3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4" w:type="dxa"/>
            <w:gridSpan w:val="3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QQ</w:t>
            </w:r>
          </w:p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号码</w:t>
            </w:r>
          </w:p>
        </w:tc>
        <w:tc>
          <w:tcPr>
            <w:tcW w:w="1302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8" w:hRule="atLeast"/>
          <w:jc w:val="center"/>
        </w:trPr>
        <w:tc>
          <w:tcPr>
            <w:tcW w:w="168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家庭联系人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与本人关系</w:t>
            </w:r>
          </w:p>
        </w:tc>
        <w:tc>
          <w:tcPr>
            <w:tcW w:w="2516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1935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8" w:hRule="atLeast"/>
          <w:jc w:val="center"/>
        </w:trPr>
        <w:tc>
          <w:tcPr>
            <w:tcW w:w="168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家庭详细地址</w:t>
            </w:r>
          </w:p>
        </w:tc>
        <w:tc>
          <w:tcPr>
            <w:tcW w:w="5437" w:type="dxa"/>
            <w:gridSpan w:val="9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02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</w:t>
            </w:r>
          </w:p>
        </w:tc>
        <w:tc>
          <w:tcPr>
            <w:tcW w:w="1935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9" w:hRule="atLeast"/>
          <w:jc w:val="center"/>
        </w:trPr>
        <w:tc>
          <w:tcPr>
            <w:tcW w:w="1686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申请理由</w:t>
            </w:r>
          </w:p>
        </w:tc>
        <w:tc>
          <w:tcPr>
            <w:tcW w:w="8674" w:type="dxa"/>
            <w:gridSpan w:val="11"/>
          </w:tcPr>
          <w:p>
            <w:pPr>
              <w:spacing w:line="0" w:lineRule="atLeast"/>
              <w:ind w:left="-111" w:leftChars="-53" w:right="-94" w:rightChars="-45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（简述家庭状况，可另附页。并附由村委会或居委会、民政局等出具的困难情况证明)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8" w:hRule="atLeast"/>
          <w:jc w:val="center"/>
        </w:trPr>
        <w:tc>
          <w:tcPr>
            <w:tcW w:w="1686" w:type="dxa"/>
            <w:vMerge w:val="restart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受助生</w:t>
            </w:r>
          </w:p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银行账户资料</w:t>
            </w:r>
          </w:p>
        </w:tc>
        <w:tc>
          <w:tcPr>
            <w:tcW w:w="951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  名</w:t>
            </w:r>
          </w:p>
        </w:tc>
        <w:tc>
          <w:tcPr>
            <w:tcW w:w="2946" w:type="dxa"/>
            <w:gridSpan w:val="4"/>
            <w:vAlign w:val="center"/>
          </w:tcPr>
          <w:p>
            <w:pPr>
              <w:spacing w:line="0" w:lineRule="atLeast"/>
              <w:ind w:left="-111" w:leftChars="-53" w:right="-94" w:rightChars="-45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(学生本人姓名)</w:t>
            </w:r>
          </w:p>
        </w:tc>
        <w:tc>
          <w:tcPr>
            <w:tcW w:w="1540" w:type="dxa"/>
            <w:gridSpan w:val="4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账(卡)号</w:t>
            </w:r>
          </w:p>
        </w:tc>
        <w:tc>
          <w:tcPr>
            <w:tcW w:w="3237" w:type="dxa"/>
            <w:gridSpan w:val="2"/>
            <w:vAlign w:val="center"/>
          </w:tcPr>
          <w:p>
            <w:pPr>
              <w:spacing w:line="0" w:lineRule="atLeast"/>
              <w:ind w:left="-111" w:leftChars="-53" w:right="-94" w:rightChars="-45"/>
              <w:jc w:val="left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86" w:type="dxa"/>
            <w:vMerge w:val="continue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开户行名</w:t>
            </w:r>
          </w:p>
        </w:tc>
        <w:tc>
          <w:tcPr>
            <w:tcW w:w="7723" w:type="dxa"/>
            <w:gridSpan w:val="10"/>
            <w:vAlign w:val="center"/>
          </w:tcPr>
          <w:p>
            <w:pPr>
              <w:spacing w:line="0" w:lineRule="atLeast"/>
              <w:ind w:left="-111" w:leftChars="-53" w:right="-94" w:rightChars="-45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银行      分行      支行     分理处（储蓄所）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39" w:hRule="atLeast"/>
          <w:jc w:val="center"/>
        </w:trPr>
        <w:tc>
          <w:tcPr>
            <w:tcW w:w="168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主要课程成绩</w:t>
            </w:r>
          </w:p>
        </w:tc>
        <w:tc>
          <w:tcPr>
            <w:tcW w:w="8674" w:type="dxa"/>
            <w:gridSpan w:val="11"/>
            <w:vAlign w:val="center"/>
          </w:tcPr>
          <w:p>
            <w:pPr>
              <w:spacing w:line="360" w:lineRule="exact"/>
              <w:ind w:leftChars="-8" w:hanging="16" w:hangingChars="7"/>
              <w:jc w:val="left"/>
            </w:pPr>
            <w:r>
              <w:rPr>
                <w:rFonts w:hint="eastAsia" w:ascii="仿宋_GB2312" w:hAnsi="宋体" w:eastAsia="仿宋_GB2312"/>
                <w:sz w:val="24"/>
              </w:rPr>
              <w:t>（附加盖公章院系成绩单及排名）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9" w:hRule="atLeast"/>
          <w:jc w:val="center"/>
        </w:trPr>
        <w:tc>
          <w:tcPr>
            <w:tcW w:w="168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勤工助学评定</w:t>
            </w:r>
          </w:p>
        </w:tc>
        <w:tc>
          <w:tcPr>
            <w:tcW w:w="8674" w:type="dxa"/>
            <w:gridSpan w:val="11"/>
            <w:vAlign w:val="center"/>
          </w:tcPr>
          <w:p>
            <w:pPr>
              <w:spacing w:line="360" w:lineRule="exact"/>
              <w:ind w:leftChars="-8" w:hanging="16" w:hangingChars="7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  <w:r>
              <w:rPr>
                <w:rFonts w:ascii="仿宋_GB2312" w:hAnsi="宋体" w:eastAsia="仿宋_GB2312"/>
                <w:sz w:val="24"/>
              </w:rPr>
              <w:t>.合格</w:t>
            </w:r>
            <w:r>
              <w:rPr>
                <w:rFonts w:hint="eastAsia" w:ascii="仿宋_GB2312" w:hAnsi="宋体" w:eastAsia="仿宋_GB2312"/>
                <w:sz w:val="24"/>
              </w:rPr>
              <w:t xml:space="preserve">（ ）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>2</w:t>
            </w:r>
            <w:r>
              <w:rPr>
                <w:rFonts w:ascii="仿宋_GB2312" w:hAnsi="宋体" w:eastAsia="仿宋_GB2312"/>
                <w:sz w:val="24"/>
              </w:rPr>
              <w:t>.</w:t>
            </w:r>
            <w:r>
              <w:rPr>
                <w:rFonts w:hint="eastAsia" w:ascii="仿宋_GB2312" w:hAnsi="宋体" w:eastAsia="仿宋_GB2312"/>
                <w:sz w:val="24"/>
              </w:rPr>
              <w:t xml:space="preserve">不合格（ ） </w:t>
            </w:r>
            <w:r>
              <w:rPr>
                <w:rFonts w:ascii="仿宋_GB2312" w:hAnsi="宋体" w:eastAsia="仿宋_GB2312"/>
                <w:sz w:val="24"/>
              </w:rPr>
              <w:t xml:space="preserve">       （可另附文件）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  <w:jc w:val="center"/>
        </w:trPr>
        <w:tc>
          <w:tcPr>
            <w:tcW w:w="168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公益实践评定</w:t>
            </w:r>
          </w:p>
        </w:tc>
        <w:tc>
          <w:tcPr>
            <w:tcW w:w="8674" w:type="dxa"/>
            <w:gridSpan w:val="11"/>
            <w:vAlign w:val="center"/>
          </w:tcPr>
          <w:p>
            <w:pPr>
              <w:spacing w:line="360" w:lineRule="exact"/>
              <w:ind w:leftChars="-8" w:hanging="16" w:hangingChars="7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  <w:r>
              <w:rPr>
                <w:rFonts w:ascii="仿宋_GB2312" w:hAnsi="宋体" w:eastAsia="仿宋_GB2312"/>
                <w:sz w:val="24"/>
              </w:rPr>
              <w:t>.合格</w:t>
            </w:r>
            <w:r>
              <w:rPr>
                <w:rFonts w:hint="eastAsia" w:ascii="仿宋_GB2312" w:hAnsi="宋体" w:eastAsia="仿宋_GB2312"/>
                <w:sz w:val="24"/>
              </w:rPr>
              <w:t xml:space="preserve">（ ） </w:t>
            </w:r>
            <w:r>
              <w:rPr>
                <w:rFonts w:ascii="仿宋_GB2312" w:hAnsi="宋体" w:eastAsia="仿宋_GB2312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sz w:val="24"/>
              </w:rPr>
              <w:t>2</w:t>
            </w:r>
            <w:r>
              <w:rPr>
                <w:rFonts w:ascii="仿宋_GB2312" w:hAnsi="宋体" w:eastAsia="仿宋_GB2312"/>
                <w:sz w:val="24"/>
              </w:rPr>
              <w:t>.</w:t>
            </w:r>
            <w:r>
              <w:rPr>
                <w:rFonts w:hint="eastAsia" w:ascii="仿宋_GB2312" w:hAnsi="宋体" w:eastAsia="仿宋_GB2312"/>
                <w:sz w:val="24"/>
              </w:rPr>
              <w:t xml:space="preserve">不合格（ ） </w:t>
            </w:r>
            <w:r>
              <w:rPr>
                <w:rFonts w:ascii="仿宋_GB2312" w:hAnsi="宋体" w:eastAsia="仿宋_GB2312"/>
                <w:sz w:val="24"/>
              </w:rPr>
              <w:t xml:space="preserve">       （可另附文件）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96" w:hRule="atLeast"/>
          <w:jc w:val="center"/>
        </w:trPr>
        <w:tc>
          <w:tcPr>
            <w:tcW w:w="1686" w:type="dxa"/>
            <w:vAlign w:val="center"/>
          </w:tcPr>
          <w:p>
            <w:pPr>
              <w:spacing w:line="360" w:lineRule="exact"/>
              <w:rPr>
                <w:rFonts w:ascii="仿宋_GB2312" w:eastAsia="仿宋_GB2312" w:cs="方正仿宋简体"/>
                <w:b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学校团委或项目相关负责部门审核盖章</w:t>
            </w:r>
          </w:p>
        </w:tc>
        <w:tc>
          <w:tcPr>
            <w:tcW w:w="3828" w:type="dxa"/>
            <w:gridSpan w:val="4"/>
            <w:vAlign w:val="center"/>
          </w:tcPr>
          <w:p>
            <w:pPr>
              <w:spacing w:line="360" w:lineRule="exact"/>
              <w:ind w:firstLine="1200" w:firstLineChars="5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1200" w:firstLineChars="5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1200" w:firstLineChars="5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1200" w:firstLineChars="50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exact"/>
              <w:ind w:firstLine="1200" w:firstLineChars="5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(公 章)</w:t>
            </w:r>
          </w:p>
          <w:p>
            <w:pPr>
              <w:spacing w:line="360" w:lineRule="exact"/>
              <w:ind w:firstLine="720" w:firstLineChars="3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真维斯店铺审核人签字</w:t>
            </w:r>
            <w:r>
              <w:rPr>
                <w:rFonts w:hint="eastAsia" w:eastAsia="方正仿宋简体" w:cs="方正仿宋简体"/>
                <w:sz w:val="24"/>
              </w:rPr>
              <w:t xml:space="preserve">   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</w:t>
            </w:r>
          </w:p>
        </w:tc>
        <w:tc>
          <w:tcPr>
            <w:tcW w:w="3571" w:type="dxa"/>
            <w:gridSpan w:val="4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</w:t>
            </w:r>
          </w:p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(公 章)</w:t>
            </w:r>
          </w:p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年   月   日                                  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50" w:hRule="atLeast"/>
          <w:jc w:val="center"/>
        </w:trPr>
        <w:tc>
          <w:tcPr>
            <w:tcW w:w="168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省级青基会</w:t>
            </w:r>
          </w:p>
          <w:p>
            <w:pPr>
              <w:spacing w:line="440" w:lineRule="exact"/>
              <w:jc w:val="center"/>
              <w:rPr>
                <w:rFonts w:eastAsia="方正仿宋简体" w:cs="方正仿宋简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确认盖章</w:t>
            </w:r>
          </w:p>
        </w:tc>
        <w:tc>
          <w:tcPr>
            <w:tcW w:w="8674" w:type="dxa"/>
            <w:gridSpan w:val="11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eastAsia="方正仿宋简体" w:cs="方正仿宋简体"/>
                <w:sz w:val="24"/>
              </w:rPr>
            </w:pPr>
          </w:p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eastAsia="方正仿宋简体" w:cs="方正仿宋简体"/>
                <w:sz w:val="24"/>
              </w:rPr>
            </w:pPr>
          </w:p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eastAsia="方正仿宋简体" w:cs="方正仿宋简体"/>
                <w:sz w:val="24"/>
              </w:rPr>
            </w:pPr>
          </w:p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eastAsia="方正仿宋简体" w:cs="方正仿宋简体"/>
                <w:sz w:val="24"/>
              </w:rPr>
            </w:pPr>
            <w:bookmarkStart w:id="0" w:name="_GoBack"/>
            <w:bookmarkEnd w:id="0"/>
          </w:p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eastAsia="方正仿宋简体" w:cs="方正仿宋简体"/>
                <w:sz w:val="24"/>
              </w:rPr>
              <w:t xml:space="preserve">       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  <w:p>
            <w:pPr>
              <w:spacing w:line="0" w:lineRule="atLeast"/>
              <w:ind w:left="-111" w:leftChars="-53" w:right="-94" w:rightChars="-4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(公 章)</w:t>
            </w:r>
          </w:p>
          <w:p>
            <w:pPr>
              <w:spacing w:line="0" w:lineRule="atLeast"/>
              <w:ind w:left="-111" w:leftChars="-53" w:right="-94" w:rightChars="-45"/>
              <w:jc w:val="center"/>
              <w:rPr>
                <w:rFonts w:eastAsia="方正仿宋简体" w:cs="方正仿宋简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年   月   日</w:t>
            </w:r>
          </w:p>
        </w:tc>
      </w:tr>
    </w:tbl>
    <w:p>
      <w:pPr>
        <w:spacing w:line="440" w:lineRule="exact"/>
        <w:rPr>
          <w:rFonts w:ascii="仿宋" w:hAnsi="仿宋" w:eastAsia="仿宋"/>
          <w:bCs/>
          <w:sz w:val="24"/>
        </w:rPr>
      </w:pPr>
      <w:r>
        <w:rPr>
          <w:rFonts w:hint="eastAsia" w:ascii="仿宋" w:hAnsi="仿宋" w:eastAsia="仿宋"/>
          <w:bCs/>
          <w:sz w:val="24"/>
        </w:rPr>
        <w:t>注：此表一式三份，实施</w:t>
      </w:r>
      <w:r>
        <w:rPr>
          <w:rFonts w:ascii="仿宋" w:hAnsi="仿宋" w:eastAsia="仿宋"/>
          <w:bCs/>
          <w:sz w:val="24"/>
        </w:rPr>
        <w:t>学校、</w:t>
      </w:r>
      <w:r>
        <w:rPr>
          <w:rFonts w:hint="eastAsia" w:ascii="仿宋" w:hAnsi="仿宋" w:eastAsia="仿宋"/>
          <w:bCs/>
          <w:sz w:val="24"/>
        </w:rPr>
        <w:t>省级青基会、中国青基会各保存</w:t>
      </w:r>
      <w:r>
        <w:rPr>
          <w:rFonts w:ascii="仿宋" w:hAnsi="仿宋" w:eastAsia="仿宋"/>
          <w:bCs/>
          <w:sz w:val="24"/>
        </w:rPr>
        <w:t>一份原件</w:t>
      </w:r>
      <w:r>
        <w:rPr>
          <w:rFonts w:hint="eastAsia" w:ascii="仿宋" w:hAnsi="仿宋" w:eastAsia="仿宋"/>
          <w:bCs/>
          <w:sz w:val="24"/>
        </w:rPr>
        <w:t>。</w:t>
      </w:r>
    </w:p>
    <w:p>
      <w:pPr>
        <w:widowControl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ascii="宋体" w:hAnsi="宋体" w:eastAsia="宋体" w:cs="宋体"/>
          <w:bCs/>
          <w:sz w:val="36"/>
          <w:szCs w:val="36"/>
        </w:rPr>
        <w:br w:type="page"/>
      </w:r>
      <w:r>
        <w:rPr>
          <w:rFonts w:hint="eastAsia" w:ascii="宋体" w:hAnsi="宋体" w:eastAsia="宋体" w:cs="宋体"/>
          <w:b/>
          <w:bCs/>
          <w:sz w:val="36"/>
          <w:szCs w:val="36"/>
        </w:rPr>
        <w:t>承</w:t>
      </w:r>
      <w:r>
        <w:rPr>
          <w:rFonts w:ascii="方正小标宋简体" w:hAnsi="宋体" w:eastAsia="方正小标宋简体"/>
          <w:b/>
          <w:bCs/>
          <w:sz w:val="36"/>
          <w:szCs w:val="36"/>
        </w:rPr>
        <w:t xml:space="preserve">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诺</w:t>
      </w:r>
      <w:r>
        <w:rPr>
          <w:rFonts w:ascii="方正小标宋简体" w:hAnsi="宋体" w:eastAsia="方正小标宋简体"/>
          <w:b/>
          <w:bCs/>
          <w:sz w:val="36"/>
          <w:szCs w:val="36"/>
        </w:rPr>
        <w:t xml:space="preserve">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书</w:t>
      </w:r>
    </w:p>
    <w:p>
      <w:pPr>
        <w:spacing w:line="440" w:lineRule="exact"/>
        <w:jc w:val="center"/>
        <w:rPr>
          <w:rFonts w:ascii="方正小标宋简体" w:hAnsi="宋体" w:eastAsia="方正小标宋简体"/>
          <w:bCs/>
          <w:sz w:val="32"/>
          <w:szCs w:val="32"/>
        </w:rPr>
      </w:pPr>
    </w:p>
    <w:p>
      <w:pPr>
        <w:spacing w:line="480" w:lineRule="exact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ascii="方正小标宋简体" w:hAnsi="宋体" w:eastAsia="方正小标宋简体"/>
          <w:bCs/>
          <w:sz w:val="32"/>
          <w:szCs w:val="32"/>
        </w:rPr>
        <w:t xml:space="preserve">  </w:t>
      </w:r>
      <w:r>
        <w:rPr>
          <w:rFonts w:ascii="仿宋" w:hAnsi="仿宋" w:eastAsia="仿宋"/>
          <w:bCs/>
          <w:sz w:val="32"/>
          <w:szCs w:val="32"/>
        </w:rPr>
        <w:t xml:space="preserve">  </w:t>
      </w:r>
      <w:r>
        <w:rPr>
          <w:rFonts w:hint="eastAsia" w:ascii="Times New Roman" w:hAnsi="Times New Roman" w:eastAsia="仿宋"/>
          <w:bCs/>
          <w:sz w:val="32"/>
          <w:szCs w:val="32"/>
        </w:rPr>
        <w:t>1</w:t>
      </w:r>
      <w:r>
        <w:rPr>
          <w:rFonts w:ascii="仿宋" w:hAnsi="仿宋" w:eastAsia="仿宋"/>
          <w:bCs/>
          <w:sz w:val="32"/>
          <w:szCs w:val="32"/>
        </w:rPr>
        <w:t>.积极</w:t>
      </w:r>
      <w:r>
        <w:rPr>
          <w:rFonts w:hint="eastAsia" w:ascii="仿宋" w:hAnsi="仿宋" w:eastAsia="仿宋"/>
          <w:bCs/>
          <w:sz w:val="32"/>
          <w:szCs w:val="32"/>
        </w:rPr>
        <w:t>参加真维斯店铺“定点”实习工作，每次不少于</w:t>
      </w:r>
      <w:r>
        <w:rPr>
          <w:rFonts w:ascii="Times New Roman" w:hAnsi="Times New Roman" w:eastAsia="仿宋"/>
          <w:bCs/>
          <w:sz w:val="32"/>
          <w:szCs w:val="32"/>
        </w:rPr>
        <w:t>8</w:t>
      </w:r>
      <w:r>
        <w:rPr>
          <w:rFonts w:ascii="仿宋" w:hAnsi="仿宋" w:eastAsia="仿宋"/>
          <w:bCs/>
          <w:sz w:val="32"/>
          <w:szCs w:val="32"/>
        </w:rPr>
        <w:t>个小时，</w:t>
      </w:r>
      <w:r>
        <w:rPr>
          <w:rFonts w:hint="eastAsia" w:ascii="仿宋" w:hAnsi="仿宋" w:eastAsia="仿宋"/>
          <w:bCs/>
          <w:sz w:val="32"/>
          <w:szCs w:val="32"/>
        </w:rPr>
        <w:t>每学年不少于</w:t>
      </w:r>
      <w:r>
        <w:rPr>
          <w:rFonts w:hint="eastAsia" w:ascii="Times New Roman" w:hAnsi="Times New Roman" w:eastAsia="仿宋"/>
          <w:bCs/>
          <w:sz w:val="32"/>
          <w:szCs w:val="32"/>
        </w:rPr>
        <w:t>80</w:t>
      </w:r>
      <w:r>
        <w:rPr>
          <w:rFonts w:hint="eastAsia" w:ascii="仿宋" w:hAnsi="仿宋" w:eastAsia="仿宋"/>
          <w:bCs/>
          <w:sz w:val="32"/>
          <w:szCs w:val="32"/>
        </w:rPr>
        <w:t>个小时；原则上安排在“五一”、“十一”、寒假和暑假等节假日集中完成，特殊情况可由受助生与真维斯店协商确定；勤工俭学期间遵守真维斯店各项规章制度，同时享受普通计时工各项待遇。</w:t>
      </w:r>
    </w:p>
    <w:p>
      <w:pPr>
        <w:spacing w:line="480" w:lineRule="exact"/>
        <w:ind w:firstLine="660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Times New Roman" w:hAnsi="Times New Roman" w:eastAsia="仿宋"/>
          <w:bCs/>
          <w:sz w:val="32"/>
          <w:szCs w:val="32"/>
        </w:rPr>
        <w:t>2</w:t>
      </w:r>
      <w:r>
        <w:rPr>
          <w:rFonts w:hint="eastAsia" w:ascii="仿宋" w:hAnsi="仿宋" w:eastAsia="仿宋"/>
          <w:bCs/>
          <w:sz w:val="32"/>
          <w:szCs w:val="32"/>
        </w:rPr>
        <w:t>.弘扬助人自助、爱心传递的公益理念，学习期间积极参加各种社会公益活动；毕业工作后，自愿积极参与“爱心接力”行动，在有能力时自愿帮助其他需要帮助或救助的学生，或自愿捐赠用于开展真维斯希望工程‘爱心社’志愿者活动经费。</w:t>
      </w:r>
    </w:p>
    <w:p>
      <w:pPr>
        <w:spacing w:line="480" w:lineRule="exact"/>
        <w:ind w:firstLine="660"/>
        <w:jc w:val="center"/>
        <w:rPr>
          <w:rFonts w:ascii="仿宋" w:hAnsi="仿宋" w:eastAsia="仿宋"/>
          <w:bCs/>
          <w:sz w:val="32"/>
          <w:szCs w:val="32"/>
        </w:rPr>
      </w:pPr>
    </w:p>
    <w:p>
      <w:pPr>
        <w:spacing w:line="480" w:lineRule="exact"/>
        <w:ind w:firstLine="660"/>
        <w:jc w:val="center"/>
        <w:rPr>
          <w:rFonts w:ascii="方正小标宋简体" w:hAnsi="宋体" w:eastAsia="方正小标宋简体"/>
          <w:bCs/>
          <w:sz w:val="32"/>
          <w:szCs w:val="32"/>
        </w:rPr>
      </w:pPr>
    </w:p>
    <w:p>
      <w:pPr>
        <w:spacing w:line="480" w:lineRule="exact"/>
        <w:ind w:firstLine="660"/>
        <w:jc w:val="center"/>
        <w:rPr>
          <w:rFonts w:ascii="方正小标宋简体" w:hAnsi="宋体" w:eastAsia="方正小标宋简体"/>
          <w:bCs/>
          <w:sz w:val="32"/>
          <w:szCs w:val="32"/>
        </w:rPr>
      </w:pPr>
    </w:p>
    <w:p>
      <w:pPr>
        <w:spacing w:line="480" w:lineRule="exact"/>
        <w:ind w:firstLine="660"/>
        <w:jc w:val="center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承诺人签名：</w:t>
      </w:r>
      <w:r>
        <w:rPr>
          <w:rFonts w:ascii="仿宋" w:hAnsi="仿宋" w:eastAsia="仿宋"/>
          <w:bCs/>
          <w:sz w:val="32"/>
          <w:szCs w:val="32"/>
        </w:rPr>
        <w:t xml:space="preserve">--------------- </w:t>
      </w:r>
    </w:p>
    <w:p>
      <w:pPr>
        <w:spacing w:line="480" w:lineRule="exact"/>
        <w:ind w:firstLine="660"/>
        <w:jc w:val="center"/>
        <w:rPr>
          <w:rFonts w:ascii="方正小标宋简体" w:hAnsi="宋体" w:eastAsia="方正小标宋简体"/>
          <w:bCs/>
          <w:sz w:val="32"/>
          <w:szCs w:val="32"/>
        </w:rPr>
      </w:pPr>
      <w:r>
        <w:rPr>
          <w:rFonts w:hint="eastAsia" w:ascii="方正小标宋简体" w:hAnsi="宋体" w:eastAsia="方正小标宋简体"/>
          <w:bCs/>
          <w:sz w:val="32"/>
          <w:szCs w:val="32"/>
        </w:rPr>
        <w:t xml:space="preserve"> </w:t>
      </w:r>
    </w:p>
    <w:p>
      <w:pPr>
        <w:spacing w:line="480" w:lineRule="exact"/>
        <w:ind w:firstLine="660"/>
        <w:jc w:val="center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bCs/>
          <w:sz w:val="32"/>
          <w:szCs w:val="32"/>
        </w:rPr>
        <w:t xml:space="preserve"> 时间：     年     月      日</w:t>
      </w:r>
    </w:p>
    <w:p>
      <w:pPr>
        <w:spacing w:line="480" w:lineRule="exact"/>
        <w:ind w:firstLine="660"/>
        <w:jc w:val="center"/>
        <w:rPr>
          <w:rFonts w:ascii="仿宋" w:hAnsi="仿宋" w:eastAsia="仿宋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Malgun Gothic Semilight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2021-09-23T13:20:16Z</dcterms:created>
  <dc:creator>zyslyh</dc:creator>
  <cp:lastModifiedBy>阿胜</cp:lastModifiedBy>
  <dcterms:modified xsi:type="dcterms:W3CDTF">2021-09-23T13:20:51Z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0A6CD25D620A4F88B347B56BB0132B98</vt:lpwstr>
  </property>
</Properties>
</file>